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Приложение 2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к Правилам приобретения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товаров и услуг организаций,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осуществляющих функции по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защите прав ребенка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ab/>
        <w:t xml:space="preserve">  форма 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Типовая конкурсная документация по выбору поставщика товаров и услуг организаций, осуществляющих функции по защите прав ребенка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kk-KZ"/>
        </w:rPr>
      </w:pPr>
    </w:p>
    <w:p w:rsidR="00D23850" w:rsidRPr="00BF7FAC" w:rsidRDefault="00D23850" w:rsidP="00BF7FAC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F7F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Pr="00BF7FA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BF7FAC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r w:rsidRPr="00BF7FAC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Pr="00BF7FAC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D23850" w:rsidRPr="00BF7FAC" w:rsidRDefault="00D23850" w:rsidP="00BF7FAC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4472C4" w:themeColor="accent1"/>
          <w:sz w:val="32"/>
          <w:szCs w:val="32"/>
          <w:lang w:val="kk-KZ"/>
        </w:rPr>
      </w:pPr>
      <w:r w:rsidRPr="00BF7FAC">
        <w:rPr>
          <w:rFonts w:ascii="Times New Roman" w:hAnsi="Times New Roman" w:cs="Times New Roman"/>
          <w:b/>
          <w:sz w:val="32"/>
          <w:szCs w:val="32"/>
          <w:lang w:val="kk-KZ"/>
        </w:rPr>
        <w:t>Официальный сайт организаций:</w:t>
      </w:r>
      <w:r w:rsidRPr="00BF7FAC">
        <w:rPr>
          <w:rFonts w:ascii="Times New Roman" w:hAnsi="Times New Roman" w:cs="Times New Roman"/>
          <w:b/>
          <w:sz w:val="32"/>
          <w:szCs w:val="32"/>
        </w:rPr>
        <w:t xml:space="preserve"> </w:t>
      </w:r>
      <w:hyperlink r:id="rId4" w:history="1">
        <w:r w:rsidRPr="00BF7FAC">
          <w:rPr>
            <w:rStyle w:val="a3"/>
            <w:rFonts w:ascii="Times New Roman" w:hAnsi="Times New Roman" w:cs="Times New Roman"/>
            <w:b/>
            <w:color w:val="4472C4" w:themeColor="accent1"/>
            <w:sz w:val="32"/>
            <w:szCs w:val="32"/>
            <w:lang w:val="kk-KZ"/>
          </w:rPr>
          <w:t>http://odu-tko.kz</w:t>
        </w:r>
      </w:hyperlink>
    </w:p>
    <w:p w:rsidR="00BF7FAC" w:rsidRDefault="00BF7FAC" w:rsidP="00BF7FAC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4472C4" w:themeColor="accent1"/>
          <w:sz w:val="28"/>
          <w:szCs w:val="28"/>
          <w:lang w:val="kk-KZ"/>
        </w:rPr>
      </w:pPr>
    </w:p>
    <w:p w:rsidR="00BF7FAC" w:rsidRPr="00C9578A" w:rsidRDefault="00C9578A" w:rsidP="00BF7FAC">
      <w:pPr>
        <w:spacing w:after="0" w:line="240" w:lineRule="auto"/>
        <w:jc w:val="center"/>
        <w:rPr>
          <w:rFonts w:ascii="Times New Roman" w:hAnsi="Times New Roman" w:cs="Times New Roman"/>
          <w:color w:val="4472C4" w:themeColor="accen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4472C4" w:themeColor="accent1"/>
          <w:sz w:val="28"/>
          <w:szCs w:val="28"/>
          <w:lang w:val="en-US"/>
        </w:rPr>
        <w:t xml:space="preserve"> </w:t>
      </w:r>
    </w:p>
    <w:p w:rsidR="00492A2D" w:rsidRPr="009444AA" w:rsidRDefault="00BD2DBE" w:rsidP="00C9578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Организатор конкурса</w:t>
      </w:r>
      <w:r w:rsidR="00494788"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:</w:t>
      </w:r>
      <w:bookmarkStart w:id="0" w:name="_Hlk6233896"/>
      <w:bookmarkStart w:id="1" w:name="_Hlk520551899"/>
      <w:r w:rsidR="0024359A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492A2D"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="00492A2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bookmarkStart w:id="2" w:name="z350"/>
      <w:r w:rsidR="00492A2D"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492A2D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="00492A2D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ИИК KZ</w:t>
      </w:r>
      <w:r w:rsidR="003B37B7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hyperlink r:id="rId5" w:history="1">
        <w:r w:rsidR="00492A2D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KZ350705027533503001</w:t>
        </w:r>
      </w:hyperlink>
      <w:r w:rsidR="00492A2D" w:rsidRPr="009444AA">
        <w:rPr>
          <w:rFonts w:ascii="Times New Roman" w:eastAsia="Times New Roman" w:hAnsi="Times New Roman" w:cs="Times New Roman"/>
          <w:sz w:val="28"/>
          <w:lang w:val="kk-KZ"/>
        </w:rPr>
        <w:t>.</w:t>
      </w:r>
    </w:p>
    <w:bookmarkEnd w:id="2"/>
    <w:p w:rsidR="00BD2DBE" w:rsidRPr="00494788" w:rsidRDefault="0024359A" w:rsidP="0024359A">
      <w:pPr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bookmarkEnd w:id="0"/>
    </w:p>
    <w:bookmarkEnd w:id="1"/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>1. Общие положения</w:t>
      </w:r>
    </w:p>
    <w:p w:rsidR="00BD2DBE" w:rsidRPr="00E776DF" w:rsidRDefault="00BD2DBE" w:rsidP="00492A2D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1. Конкурс проводится с целью выбора поставщика </w:t>
      </w:r>
      <w:r w:rsidR="00AA58B7" w:rsidRPr="00BD2DBE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по </w:t>
      </w:r>
      <w:r w:rsidR="004E4607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поставке товаров </w:t>
      </w:r>
      <w:r w:rsidR="004E4607" w:rsidRPr="004E4607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Приобретение мебели 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</w:p>
    <w:p w:rsidR="00BD2DBE" w:rsidRPr="00AB1E4A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2. </w:t>
      </w:r>
      <w:r w:rsidRPr="00AB1E4A">
        <w:rPr>
          <w:rFonts w:ascii="Times New Roman" w:eastAsia="Arial Unicode MS" w:hAnsi="Times New Roman" w:cs="Times New Roman"/>
          <w:b/>
          <w:sz w:val="28"/>
          <w:szCs w:val="28"/>
        </w:rPr>
        <w:t xml:space="preserve">Сумма, выделенная для данного конкурса по приобретению </w:t>
      </w:r>
      <w:r w:rsidR="00AB1E4A" w:rsidRPr="00AB1E4A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товаров – </w:t>
      </w:r>
      <w:r w:rsidR="006D6B6D" w:rsidRPr="006D6B6D">
        <w:rPr>
          <w:rFonts w:ascii="Times New Roman" w:eastAsia="Arial Unicode MS" w:hAnsi="Times New Roman" w:cs="Times New Roman"/>
          <w:b/>
          <w:sz w:val="28"/>
          <w:szCs w:val="28"/>
        </w:rPr>
        <w:t>7070000</w:t>
      </w:r>
      <w:r w:rsidR="00AB1E4A" w:rsidRPr="00AB1E4A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 </w:t>
      </w:r>
      <w:r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(</w:t>
      </w:r>
      <w:r w:rsidR="006D6B6D" w:rsidRPr="006D6B6D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семь миллионов семьдесят тысяч) </w:t>
      </w:r>
      <w:r w:rsidR="006D6B6D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т</w:t>
      </w:r>
      <w:r w:rsidR="001B597B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е</w:t>
      </w:r>
      <w:r w:rsidR="00787E0C"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нге </w:t>
      </w:r>
      <w:r w:rsidR="00787E0C"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00</w:t>
      </w:r>
      <w:r w:rsidR="006D6B6D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тиын</w:t>
      </w:r>
      <w:proofErr w:type="spellEnd"/>
      <w:r w:rsidRPr="00AB1E4A">
        <w:rPr>
          <w:rFonts w:ascii="Times New Roman" w:eastAsia="Arial Unicode MS" w:hAnsi="Times New Roman" w:cs="Times New Roman"/>
          <w:b/>
          <w:sz w:val="28"/>
          <w:szCs w:val="28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Настоящая конкурсная документация включает в себя: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1) заявку на участие в конкурсе для юридических и физических лиц по формам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приложениям 1 и 2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2) техническое задание к конкурсной документации по выбору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поставщика товаров и услуг организаций, осуществляющих функции по защите прав ребенка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приложению 3 и 4 к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3) критерии выбора поставщика услуги или товаров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приложениям 5 и 6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4) перечень приобретаемых товаров или услуг по форме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приложению 7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</w:t>
      </w:r>
      <w:r w:rsidRPr="004E4607">
        <w:rPr>
          <w:rFonts w:ascii="Times New Roman" w:eastAsia="Arial Unicode MS" w:hAnsi="Times New Roman" w:cs="Times New Roman"/>
          <w:sz w:val="28"/>
          <w:szCs w:val="28"/>
          <w:u w:val="single"/>
        </w:rPr>
        <w:t>одного процента от суммы, выделенной для приобретения услуг или товаров</w:t>
      </w:r>
      <w:r w:rsidRPr="004E4607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в одной из нижеперечисленных форм:</w:t>
      </w:r>
    </w:p>
    <w:p w:rsidR="00B21598" w:rsidRPr="00B92972" w:rsidRDefault="00B92972" w:rsidP="00B215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  1) </w:t>
      </w:r>
      <w:r w:rsidRPr="00B92972">
        <w:rPr>
          <w:rFonts w:ascii="Times New Roman" w:eastAsia="Arial Unicode MS" w:hAnsi="Times New Roman" w:cs="Times New Roman"/>
          <w:b/>
          <w:sz w:val="28"/>
          <w:szCs w:val="28"/>
        </w:rPr>
        <w:t>Г</w:t>
      </w:r>
      <w:r w:rsidR="00BD2DBE" w:rsidRPr="00B92972">
        <w:rPr>
          <w:rFonts w:ascii="Times New Roman" w:eastAsia="Arial Unicode MS" w:hAnsi="Times New Roman" w:cs="Times New Roman"/>
          <w:b/>
          <w:sz w:val="28"/>
          <w:szCs w:val="28"/>
        </w:rPr>
        <w:t>арантийного денежного взноса, размещаемых на следующем банковском счете</w:t>
      </w:r>
      <w:r w:rsidR="00B21598" w:rsidRPr="00B92972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 </w:t>
      </w:r>
      <w:r w:rsidR="004E4607" w:rsidRPr="00B92972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Банковские реквизиты для внесения гарантийного обеспечения </w:t>
      </w:r>
      <w:r w:rsidR="00B21598" w:rsidRPr="00B9297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Банковские реквизиты для внесения гарантийного обеспечения МФ РК Комитет казнчейства" РГУ БСК KKMFKZ2A БИН 030540003176 КБЕ 11 ИИК KZ</w:t>
      </w:r>
      <w:hyperlink r:id="rId6" w:history="1">
        <w:r w:rsidR="00B21598" w:rsidRPr="00B9297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KZ350705027533503001</w:t>
        </w:r>
      </w:hyperlink>
      <w:r w:rsidR="00B21598" w:rsidRPr="00B9297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</w:p>
    <w:p w:rsidR="00BD2DBE" w:rsidRPr="00BD2DBE" w:rsidRDefault="00DF0685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  2) Б</w:t>
      </w:r>
      <w:r w:rsidR="00BD2DBE" w:rsidRPr="00BD2DBE">
        <w:rPr>
          <w:rFonts w:ascii="Times New Roman" w:eastAsia="Arial Unicode MS" w:hAnsi="Times New Roman" w:cs="Times New Roman"/>
          <w:sz w:val="28"/>
          <w:szCs w:val="28"/>
        </w:rPr>
        <w:t>анковской гарантии.</w:t>
      </w:r>
    </w:p>
    <w:p w:rsidR="00BD2DBE" w:rsidRPr="00BD2DBE" w:rsidRDefault="00BD2DBE" w:rsidP="00B21598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u w:val="single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B21598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либо нарочно сдает секретарю комиссии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Кабинет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Бухгалтера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пакет документов согласно пункту 24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 правовых актов за № 14223)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в срок до «</w:t>
      </w:r>
      <w:r w:rsidR="0016389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20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» </w:t>
      </w:r>
      <w:r w:rsidR="0016389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Января</w:t>
      </w:r>
      <w:r w:rsidR="004E460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20</w:t>
      </w:r>
      <w:r w:rsidR="00AA58B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</w:t>
      </w:r>
      <w:r w:rsidR="00DF0685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года</w:t>
      </w:r>
      <w:r w:rsidR="004A568B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4E460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11</w:t>
      </w:r>
      <w:r w:rsidR="00AA58B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часов 00 минут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cr/>
        <w:t xml:space="preserve">     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>«</w:t>
      </w:r>
      <w:r w:rsidR="0016389E">
        <w:rPr>
          <w:rFonts w:ascii="Times New Roman" w:eastAsia="Times New Roman" w:hAnsi="Times New Roman" w:cs="Times New Roman"/>
          <w:b/>
          <w:bCs/>
          <w:sz w:val="28"/>
        </w:rPr>
        <w:t>10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» </w:t>
      </w:r>
      <w:r w:rsidR="0016389E">
        <w:rPr>
          <w:rFonts w:ascii="Times New Roman" w:eastAsia="Times New Roman" w:hAnsi="Times New Roman" w:cs="Times New Roman"/>
          <w:b/>
          <w:bCs/>
          <w:sz w:val="28"/>
        </w:rPr>
        <w:t>Января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 202</w:t>
      </w:r>
      <w:r w:rsidR="00DF0685">
        <w:rPr>
          <w:rFonts w:ascii="Times New Roman" w:eastAsia="Times New Roman" w:hAnsi="Times New Roman" w:cs="Times New Roman"/>
          <w:b/>
          <w:bCs/>
          <w:sz w:val="28"/>
          <w:lang w:val="kk-KZ"/>
        </w:rPr>
        <w:t>2</w:t>
      </w:r>
      <w:bookmarkStart w:id="3" w:name="_GoBack"/>
      <w:bookmarkEnd w:id="3"/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 год</w:t>
      </w:r>
    </w:p>
    <w:p w:rsidR="00215A85" w:rsidRDefault="00215A85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</w:p>
    <w:p w:rsidR="00AA58B7" w:rsidRPr="00D81950" w:rsidRDefault="00215A85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kk-KZ"/>
        </w:rPr>
        <w:t>Руковдитель Қ. Усипалиев</w:t>
      </w: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______________________ </w:t>
      </w: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М.п. </w:t>
      </w:r>
    </w:p>
    <w:p w:rsidR="00F6526A" w:rsidRPr="00BD2DBE" w:rsidRDefault="00F6526A">
      <w:pPr>
        <w:rPr>
          <w:lang w:val="kk-KZ"/>
        </w:rPr>
      </w:pPr>
    </w:p>
    <w:sectPr w:rsidR="00F6526A" w:rsidRPr="00BD2DBE" w:rsidSect="00215A8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897"/>
    <w:rsid w:val="000418FC"/>
    <w:rsid w:val="000C039F"/>
    <w:rsid w:val="0016389E"/>
    <w:rsid w:val="001B597B"/>
    <w:rsid w:val="00215A85"/>
    <w:rsid w:val="00230EE7"/>
    <w:rsid w:val="0024359A"/>
    <w:rsid w:val="003B37B7"/>
    <w:rsid w:val="004424F1"/>
    <w:rsid w:val="00492A2D"/>
    <w:rsid w:val="00494788"/>
    <w:rsid w:val="004A568B"/>
    <w:rsid w:val="004E4607"/>
    <w:rsid w:val="00623897"/>
    <w:rsid w:val="006C4839"/>
    <w:rsid w:val="006D6B6D"/>
    <w:rsid w:val="006E0A84"/>
    <w:rsid w:val="00787E0C"/>
    <w:rsid w:val="00935290"/>
    <w:rsid w:val="00956D5C"/>
    <w:rsid w:val="00AA58B7"/>
    <w:rsid w:val="00AB1E4A"/>
    <w:rsid w:val="00B21598"/>
    <w:rsid w:val="00B92972"/>
    <w:rsid w:val="00BD2DBE"/>
    <w:rsid w:val="00BF7FAC"/>
    <w:rsid w:val="00C9578A"/>
    <w:rsid w:val="00C96254"/>
    <w:rsid w:val="00CC24CD"/>
    <w:rsid w:val="00D10BA1"/>
    <w:rsid w:val="00D23850"/>
    <w:rsid w:val="00DA1502"/>
    <w:rsid w:val="00DC2AE9"/>
    <w:rsid w:val="00DF0685"/>
    <w:rsid w:val="00E776DF"/>
    <w:rsid w:val="00F52E22"/>
    <w:rsid w:val="00F6526A"/>
    <w:rsid w:val="00F76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0A385-9B70-4AD4-AEED-B7C50F52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B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3bl.goszakup.gov.kz/ru/bills/show/1445102" TargetMode="External"/><Relationship Id="rId5" Type="http://schemas.openxmlformats.org/officeDocument/2006/relationships/hyperlink" Target="https://v3bl.goszakup.gov.kz/ru/bills/show/1445102" TargetMode="External"/><Relationship Id="rId4" Type="http://schemas.openxmlformats.org/officeDocument/2006/relationships/hyperlink" Target="http://odu-tk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701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47</cp:revision>
  <dcterms:created xsi:type="dcterms:W3CDTF">2020-05-12T07:10:00Z</dcterms:created>
  <dcterms:modified xsi:type="dcterms:W3CDTF">2023-04-27T18:40:00Z</dcterms:modified>
</cp:coreProperties>
</file>